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DC" w:rsidRPr="00C7034B" w:rsidRDefault="000C2BDC" w:rsidP="00C70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Информация для граждан, желающих взять ребенка на воспитание в семью (приемная семья, опека, попечительство)</w:t>
      </w:r>
    </w:p>
    <w:p w:rsidR="000C2BDC" w:rsidRDefault="000C2BDC" w:rsidP="000C2BDC"/>
    <w:p w:rsidR="000C2BDC" w:rsidRPr="00C7034B" w:rsidRDefault="000C2BDC" w:rsidP="00C7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Уважаемые будущие родители!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 xml:space="preserve">Если Вы хотите создать приемную семью, взять ребенка  под опеку,   Вам необходимо обратиться в отдел образования </w:t>
      </w:r>
      <w:r w:rsidR="00C7034B">
        <w:rPr>
          <w:rFonts w:ascii="Times New Roman" w:hAnsi="Times New Roman" w:cs="Times New Roman"/>
          <w:sz w:val="24"/>
          <w:szCs w:val="24"/>
        </w:rPr>
        <w:t xml:space="preserve"> Администрации Цимлянского района </w:t>
      </w:r>
      <w:r w:rsidRPr="00C7034B">
        <w:rPr>
          <w:rFonts w:ascii="Times New Roman" w:hAnsi="Times New Roman" w:cs="Times New Roman"/>
          <w:sz w:val="24"/>
          <w:szCs w:val="24"/>
        </w:rPr>
        <w:t xml:space="preserve">в приемные дни: </w:t>
      </w:r>
      <w:r w:rsidR="00C7034B">
        <w:rPr>
          <w:rFonts w:ascii="Times New Roman" w:hAnsi="Times New Roman" w:cs="Times New Roman"/>
          <w:sz w:val="24"/>
          <w:szCs w:val="24"/>
        </w:rPr>
        <w:t xml:space="preserve">понедельник, среда </w:t>
      </w:r>
      <w:r w:rsidRPr="00C7034B">
        <w:rPr>
          <w:rFonts w:ascii="Times New Roman" w:hAnsi="Times New Roman" w:cs="Times New Roman"/>
          <w:sz w:val="24"/>
          <w:szCs w:val="24"/>
        </w:rPr>
        <w:t xml:space="preserve"> с </w:t>
      </w:r>
      <w:r w:rsidR="00C7034B">
        <w:rPr>
          <w:rFonts w:ascii="Times New Roman" w:hAnsi="Times New Roman" w:cs="Times New Roman"/>
          <w:sz w:val="24"/>
          <w:szCs w:val="24"/>
        </w:rPr>
        <w:t>8</w:t>
      </w:r>
      <w:r w:rsidRPr="00C7034B">
        <w:rPr>
          <w:rFonts w:ascii="Times New Roman" w:hAnsi="Times New Roman" w:cs="Times New Roman"/>
          <w:sz w:val="24"/>
          <w:szCs w:val="24"/>
        </w:rPr>
        <w:t>.</w:t>
      </w:r>
      <w:r w:rsidR="00C7034B">
        <w:rPr>
          <w:rFonts w:ascii="Times New Roman" w:hAnsi="Times New Roman" w:cs="Times New Roman"/>
          <w:sz w:val="24"/>
          <w:szCs w:val="24"/>
        </w:rPr>
        <w:t>00 час. до 17.00час., пятница  с 8</w:t>
      </w:r>
      <w:r w:rsidRPr="00C7034B">
        <w:rPr>
          <w:rFonts w:ascii="Times New Roman" w:hAnsi="Times New Roman" w:cs="Times New Roman"/>
          <w:sz w:val="24"/>
          <w:szCs w:val="24"/>
        </w:rPr>
        <w:t>.00 час</w:t>
      </w:r>
      <w:proofErr w:type="gramStart"/>
      <w:r w:rsidRPr="00C70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3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7034B">
        <w:rPr>
          <w:rFonts w:ascii="Times New Roman" w:hAnsi="Times New Roman" w:cs="Times New Roman"/>
          <w:sz w:val="24"/>
          <w:szCs w:val="24"/>
        </w:rPr>
        <w:t>о 1</w:t>
      </w:r>
      <w:r w:rsidR="00C7034B">
        <w:rPr>
          <w:rFonts w:ascii="Times New Roman" w:hAnsi="Times New Roman" w:cs="Times New Roman"/>
          <w:sz w:val="24"/>
          <w:szCs w:val="24"/>
        </w:rPr>
        <w:t>6</w:t>
      </w:r>
      <w:r w:rsidRPr="00C7034B">
        <w:rPr>
          <w:rFonts w:ascii="Times New Roman" w:hAnsi="Times New Roman" w:cs="Times New Roman"/>
          <w:sz w:val="24"/>
          <w:szCs w:val="24"/>
        </w:rPr>
        <w:t>.</w:t>
      </w:r>
      <w:r w:rsidR="00C7034B">
        <w:rPr>
          <w:rFonts w:ascii="Times New Roman" w:hAnsi="Times New Roman" w:cs="Times New Roman"/>
          <w:sz w:val="24"/>
          <w:szCs w:val="24"/>
        </w:rPr>
        <w:t>0</w:t>
      </w:r>
      <w:r w:rsidRPr="00C7034B">
        <w:rPr>
          <w:rFonts w:ascii="Times New Roman" w:hAnsi="Times New Roman" w:cs="Times New Roman"/>
          <w:sz w:val="24"/>
          <w:szCs w:val="24"/>
        </w:rPr>
        <w:t>0</w:t>
      </w:r>
      <w:r w:rsidR="00C7034B">
        <w:rPr>
          <w:rFonts w:ascii="Times New Roman" w:hAnsi="Times New Roman" w:cs="Times New Roman"/>
          <w:sz w:val="24"/>
          <w:szCs w:val="24"/>
        </w:rPr>
        <w:t xml:space="preserve"> </w:t>
      </w:r>
      <w:r w:rsidRPr="00C7034B">
        <w:rPr>
          <w:rFonts w:ascii="Times New Roman" w:hAnsi="Times New Roman" w:cs="Times New Roman"/>
          <w:sz w:val="24"/>
          <w:szCs w:val="24"/>
        </w:rPr>
        <w:t>час. в кабинет № 16</w:t>
      </w:r>
      <w:r w:rsidR="00C7034B">
        <w:rPr>
          <w:rFonts w:ascii="Times New Roman" w:hAnsi="Times New Roman" w:cs="Times New Roman"/>
          <w:sz w:val="24"/>
          <w:szCs w:val="24"/>
        </w:rPr>
        <w:t xml:space="preserve"> а</w:t>
      </w:r>
      <w:r w:rsidRPr="00C7034B">
        <w:rPr>
          <w:rFonts w:ascii="Times New Roman" w:hAnsi="Times New Roman" w:cs="Times New Roman"/>
          <w:sz w:val="24"/>
          <w:szCs w:val="24"/>
        </w:rPr>
        <w:t>.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DC" w:rsidRPr="00C7034B" w:rsidRDefault="000C2BDC" w:rsidP="00C703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7034B">
        <w:rPr>
          <w:rFonts w:ascii="Times New Roman" w:hAnsi="Times New Roman" w:cs="Times New Roman"/>
          <w:sz w:val="24"/>
          <w:szCs w:val="24"/>
        </w:rPr>
        <w:t>В соответствии с Федеральным законом « Об опеке и попечительстве» от 24 апреля 2008 года № 48-ФЗ и Постановлением Правительства Российской Федерации от 18 мая 2009 г. № 423  « Об отдельных вопросах осуществления опеки и попечительства в отношении несовершеннолетних граждан» гражданин, выразивший желание стать опекуном, представляет в орган опеки и попечительства по месту жительства следующие документы:</w:t>
      </w:r>
      <w:proofErr w:type="gramEnd"/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-заявление с просьбой о назначении его опекуном;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034B">
        <w:rPr>
          <w:rFonts w:ascii="Times New Roman" w:hAnsi="Times New Roman" w:cs="Times New Roman"/>
          <w:sz w:val="24"/>
          <w:szCs w:val="24"/>
        </w:rPr>
        <w:t>-справка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отношениях,- иной документ, подтверждающий доходы (для пенсионеров – копии пенсионного удостоверения, справки из территориального фонда Российской Федерации или иного органа, осуществляющего пенсионное обеспечение);</w:t>
      </w:r>
      <w:proofErr w:type="gramEnd"/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-выписка из домовой книги с места жительства или иной документ, подтверждающий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-справка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 преступления, предусмотренные пунктом 1 статьи 146 Семейного кодекса  Российской Федерации;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-медицинское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 Российской Федерации;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-копия свидетельства о браке (если гражданин, выразивший желание стать опекуном, состоит в браке);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 xml:space="preserve">-письменное согласие совершеннолетних членов семьи с учетом мнения детей, достигших возраста10 лет, проживающих совместно с гражданином, выразившим желание стать опекуном, на прием ребенка </w:t>
      </w:r>
      <w:proofErr w:type="gramStart"/>
      <w:r w:rsidRPr="00C703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034B">
        <w:rPr>
          <w:rFonts w:ascii="Times New Roman" w:hAnsi="Times New Roman" w:cs="Times New Roman"/>
          <w:sz w:val="24"/>
          <w:szCs w:val="24"/>
        </w:rPr>
        <w:t>детей) в семью;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034B">
        <w:rPr>
          <w:rFonts w:ascii="Times New Roman" w:hAnsi="Times New Roman" w:cs="Times New Roman"/>
          <w:sz w:val="24"/>
          <w:szCs w:val="24"/>
        </w:rPr>
        <w:t>-документ о прохождении подготовки лица, желающего принять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детей, и которые не были отстранены от исполнения возложенных на них обязанностей;</w:t>
      </w:r>
      <w:proofErr w:type="gramEnd"/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-автобиография.</w:t>
      </w:r>
    </w:p>
    <w:p w:rsidR="000C2BDC" w:rsidRPr="00C7034B" w:rsidRDefault="000C2BDC" w:rsidP="00C703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7034B">
        <w:rPr>
          <w:rFonts w:ascii="Times New Roman" w:hAnsi="Times New Roman" w:cs="Times New Roman"/>
          <w:sz w:val="24"/>
          <w:szCs w:val="24"/>
        </w:rPr>
        <w:t>Опекунами и попечителями могут назначаться только совершеннолетние дееспособные граждане, не могут быть назначены опекунами и попечителями граждане, лишенные родительских прав, а также граждане, имеющие или имевшие судимость, подвергающиеся или  подвергавшиеся уголовному преследованию за преступления против жизни и здоровья, свободы, чести и достоинства личности, половой неприкосновенности, против семьи и несовершеннолетних, здоровья населения и общественной нравственности, а также против общественной безопасности;</w:t>
      </w:r>
      <w:proofErr w:type="gramEnd"/>
      <w:r w:rsidRPr="00C7034B">
        <w:rPr>
          <w:rFonts w:ascii="Times New Roman" w:hAnsi="Times New Roman" w:cs="Times New Roman"/>
          <w:sz w:val="24"/>
          <w:szCs w:val="24"/>
        </w:rPr>
        <w:t xml:space="preserve"> лица, имеющие неснятую или непогашенную судимость </w:t>
      </w:r>
      <w:proofErr w:type="gramStart"/>
      <w:r w:rsidRPr="00C7034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7034B">
        <w:rPr>
          <w:rFonts w:ascii="Times New Roman" w:hAnsi="Times New Roman" w:cs="Times New Roman"/>
          <w:sz w:val="24"/>
          <w:szCs w:val="24"/>
        </w:rPr>
        <w:t xml:space="preserve"> тяжкие или особо тяжкие </w:t>
      </w:r>
      <w:r w:rsidRPr="00C7034B">
        <w:rPr>
          <w:rFonts w:ascii="Times New Roman" w:hAnsi="Times New Roman" w:cs="Times New Roman"/>
          <w:sz w:val="24"/>
          <w:szCs w:val="24"/>
        </w:rPr>
        <w:lastRenderedPageBreak/>
        <w:t>преступления.  При этом должны учитываться  нравственные и иные личные качества, способность к выполнению обязанностей опекуна или попечителя.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Помимо этого, предъявляется ряд дополнительных требований.</w:t>
      </w:r>
    </w:p>
    <w:p w:rsidR="000C2BDC" w:rsidRPr="00C7034B" w:rsidRDefault="000C2BDC" w:rsidP="00C703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>Так, в отношении состояния здоровья  действует перечень  заболеваний, препятствующих назначению  опекуном или попечителем, установленный Постановлением Правительства РФ от 1 мая 1996 г. N 542. Он включает:</w:t>
      </w:r>
    </w:p>
    <w:p w:rsidR="000C2BDC" w:rsidRPr="00C7034B" w:rsidRDefault="00C7034B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BDC" w:rsidRPr="00C7034B">
        <w:rPr>
          <w:rFonts w:ascii="Times New Roman" w:hAnsi="Times New Roman" w:cs="Times New Roman"/>
          <w:sz w:val="24"/>
          <w:szCs w:val="24"/>
        </w:rPr>
        <w:t>туберкулез (активный и хронический) всех форм локализации у больных I, II, V групп диспансерного учета;</w:t>
      </w:r>
    </w:p>
    <w:p w:rsidR="000C2BDC" w:rsidRPr="00C7034B" w:rsidRDefault="00C7034B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BDC" w:rsidRPr="00C7034B">
        <w:rPr>
          <w:rFonts w:ascii="Times New Roman" w:hAnsi="Times New Roman" w:cs="Times New Roman"/>
          <w:sz w:val="24"/>
          <w:szCs w:val="24"/>
        </w:rPr>
        <w:t>заболевания внутренних органов, нервной системы, опорно-двигательного аппарата в стадии декомпенсации;</w:t>
      </w:r>
    </w:p>
    <w:p w:rsidR="000C2BDC" w:rsidRPr="00C7034B" w:rsidRDefault="00C7034B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BDC" w:rsidRPr="00C7034B">
        <w:rPr>
          <w:rFonts w:ascii="Times New Roman" w:hAnsi="Times New Roman" w:cs="Times New Roman"/>
          <w:sz w:val="24"/>
          <w:szCs w:val="24"/>
        </w:rPr>
        <w:t>злокачественные онкологические заболевания всех локализаций;</w:t>
      </w:r>
    </w:p>
    <w:p w:rsidR="000C2BDC" w:rsidRPr="00C7034B" w:rsidRDefault="00C7034B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BDC" w:rsidRPr="00C7034B">
        <w:rPr>
          <w:rFonts w:ascii="Times New Roman" w:hAnsi="Times New Roman" w:cs="Times New Roman"/>
          <w:sz w:val="24"/>
          <w:szCs w:val="24"/>
        </w:rPr>
        <w:t>наркомания, токсикомания, алкоголизм;</w:t>
      </w:r>
    </w:p>
    <w:p w:rsidR="000C2BDC" w:rsidRPr="00C7034B" w:rsidRDefault="00C7034B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BDC" w:rsidRPr="00C7034B">
        <w:rPr>
          <w:rFonts w:ascii="Times New Roman" w:hAnsi="Times New Roman" w:cs="Times New Roman"/>
          <w:sz w:val="24"/>
          <w:szCs w:val="24"/>
        </w:rPr>
        <w:t>инфекционные заболевания до снятия с диспансерного учета;</w:t>
      </w:r>
    </w:p>
    <w:p w:rsidR="000C2BDC" w:rsidRPr="00C7034B" w:rsidRDefault="00C7034B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BDC" w:rsidRPr="00C7034B">
        <w:rPr>
          <w:rFonts w:ascii="Times New Roman" w:hAnsi="Times New Roman" w:cs="Times New Roman"/>
          <w:sz w:val="24"/>
          <w:szCs w:val="24"/>
        </w:rPr>
        <w:t>психические заболевания, при которых больные признаны в установленном порядке недееспособными или ограниченно дееспособными;</w:t>
      </w:r>
    </w:p>
    <w:p w:rsidR="000C2BDC" w:rsidRPr="00C7034B" w:rsidRDefault="00C7034B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BDC" w:rsidRPr="00C7034B">
        <w:rPr>
          <w:rFonts w:ascii="Times New Roman" w:hAnsi="Times New Roman" w:cs="Times New Roman"/>
          <w:sz w:val="24"/>
          <w:szCs w:val="24"/>
        </w:rPr>
        <w:t>все заболевания и травмы, приведшие к инвалидности I и II группы, исключающие трудоспособность.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 xml:space="preserve"> </w:t>
      </w:r>
      <w:r w:rsidR="00C7034B">
        <w:rPr>
          <w:rFonts w:ascii="Times New Roman" w:hAnsi="Times New Roman" w:cs="Times New Roman"/>
          <w:sz w:val="24"/>
          <w:szCs w:val="24"/>
        </w:rPr>
        <w:tab/>
      </w:r>
      <w:r w:rsidRPr="00C7034B">
        <w:rPr>
          <w:rFonts w:ascii="Times New Roman" w:hAnsi="Times New Roman" w:cs="Times New Roman"/>
          <w:sz w:val="24"/>
          <w:szCs w:val="24"/>
        </w:rPr>
        <w:t>Мы все родом из детства. Совершенно  неверно делить детей на «своих» и «чужих». Это неправильно, потому что эти дети не виноваты в том, что им не повезло родиться в семье, где они были бы окружены заботой и любовью. Нас, взрослых, больше, и мы – сильные и умные, а значит, это в наших силах – изменить судьбы этих детей.</w:t>
      </w:r>
    </w:p>
    <w:p w:rsidR="000C2BDC" w:rsidRPr="00C7034B" w:rsidRDefault="000C2BDC" w:rsidP="00C7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4B">
        <w:rPr>
          <w:rFonts w:ascii="Times New Roman" w:hAnsi="Times New Roman" w:cs="Times New Roman"/>
          <w:sz w:val="24"/>
          <w:szCs w:val="24"/>
        </w:rPr>
        <w:t xml:space="preserve">Тех, кто готов взять на себя благородную миссию опекуна (попечителя), просим обращаться в отдел  образования </w:t>
      </w:r>
      <w:r w:rsidR="00C7034B">
        <w:rPr>
          <w:rFonts w:ascii="Times New Roman" w:hAnsi="Times New Roman" w:cs="Times New Roman"/>
          <w:sz w:val="24"/>
          <w:szCs w:val="24"/>
        </w:rPr>
        <w:t>Администрации Цимлянского района</w:t>
      </w:r>
      <w:r w:rsidRPr="00C7034B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C703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7034B">
        <w:rPr>
          <w:rFonts w:ascii="Times New Roman" w:hAnsi="Times New Roman" w:cs="Times New Roman"/>
          <w:sz w:val="24"/>
          <w:szCs w:val="24"/>
        </w:rPr>
        <w:t>. Цимлянск,  ул</w:t>
      </w:r>
      <w:r w:rsidRPr="00C7034B">
        <w:rPr>
          <w:rFonts w:ascii="Times New Roman" w:hAnsi="Times New Roman" w:cs="Times New Roman"/>
          <w:sz w:val="24"/>
          <w:szCs w:val="24"/>
        </w:rPr>
        <w:t>.</w:t>
      </w:r>
      <w:r w:rsidR="00C7034B">
        <w:rPr>
          <w:rFonts w:ascii="Times New Roman" w:hAnsi="Times New Roman" w:cs="Times New Roman"/>
          <w:sz w:val="24"/>
          <w:szCs w:val="24"/>
        </w:rPr>
        <w:t xml:space="preserve"> Ленина, 24</w:t>
      </w:r>
      <w:r w:rsidRPr="00C7034B">
        <w:rPr>
          <w:rFonts w:ascii="Times New Roman" w:hAnsi="Times New Roman" w:cs="Times New Roman"/>
          <w:sz w:val="24"/>
          <w:szCs w:val="24"/>
        </w:rPr>
        <w:t>.</w:t>
      </w:r>
      <w:r w:rsidR="00C7034B">
        <w:rPr>
          <w:rFonts w:ascii="Times New Roman" w:hAnsi="Times New Roman" w:cs="Times New Roman"/>
          <w:sz w:val="24"/>
          <w:szCs w:val="24"/>
        </w:rPr>
        <w:t xml:space="preserve"> Т. 88639124029</w:t>
      </w:r>
      <w:r w:rsidRPr="00C70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49" w:rsidRDefault="009F3749" w:rsidP="000C2BDC"/>
    <w:sectPr w:rsidR="009F3749" w:rsidSect="00C703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DC"/>
    <w:rsid w:val="000C2BDC"/>
    <w:rsid w:val="00346AFC"/>
    <w:rsid w:val="00434B85"/>
    <w:rsid w:val="009F3749"/>
    <w:rsid w:val="00C7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OPEKA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2</cp:revision>
  <dcterms:created xsi:type="dcterms:W3CDTF">2017-01-10T06:48:00Z</dcterms:created>
  <dcterms:modified xsi:type="dcterms:W3CDTF">2017-01-10T07:29:00Z</dcterms:modified>
</cp:coreProperties>
</file>